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69" w:rsidRPr="003C4469" w:rsidRDefault="003C4469" w:rsidP="003C4469">
      <w:pPr>
        <w:suppressAutoHyphens w:val="0"/>
        <w:jc w:val="center"/>
        <w:rPr>
          <w:lang w:eastAsia="ru-RU"/>
        </w:rPr>
      </w:pPr>
      <w:r w:rsidRPr="003C4469">
        <w:rPr>
          <w:b/>
          <w:lang w:eastAsia="ru-RU"/>
        </w:rPr>
        <w:t>ПЕРЕЧЕНЬ</w:t>
      </w:r>
    </w:p>
    <w:p w:rsidR="003C4469" w:rsidRPr="003C4469" w:rsidRDefault="003C4469" w:rsidP="003C4469">
      <w:pPr>
        <w:suppressAutoHyphens w:val="0"/>
        <w:jc w:val="center"/>
        <w:rPr>
          <w:lang w:eastAsia="ru-RU"/>
        </w:rPr>
      </w:pPr>
      <w:r w:rsidRPr="003C4469">
        <w:rPr>
          <w:b/>
          <w:lang w:eastAsia="ru-RU"/>
        </w:rPr>
        <w:t>медицинских услуг, входящих в санаторно-курортную путевку</w:t>
      </w:r>
    </w:p>
    <w:p w:rsidR="003C4469" w:rsidRPr="003C4469" w:rsidRDefault="00BC643C" w:rsidP="003C4469">
      <w:pPr>
        <w:suppressAutoHyphens w:val="0"/>
        <w:jc w:val="center"/>
        <w:rPr>
          <w:lang w:eastAsia="ru-RU"/>
        </w:rPr>
      </w:pPr>
      <w:r>
        <w:rPr>
          <w:b/>
          <w:lang w:eastAsia="ru-RU"/>
        </w:rPr>
        <w:t>по профилю лечения «</w:t>
      </w:r>
      <w:r>
        <w:rPr>
          <w:rStyle w:val="af2"/>
        </w:rPr>
        <w:t>Оздоровительная</w:t>
      </w:r>
      <w:r w:rsidR="003C4469" w:rsidRPr="003C4469">
        <w:rPr>
          <w:b/>
          <w:lang w:eastAsia="ru-RU"/>
        </w:rPr>
        <w:t>»</w:t>
      </w:r>
      <w:r w:rsidR="003C4469">
        <w:rPr>
          <w:b/>
          <w:lang w:eastAsia="ru-RU"/>
        </w:rPr>
        <w:br/>
      </w:r>
    </w:p>
    <w:tbl>
      <w:tblPr>
        <w:tblStyle w:val="af3"/>
        <w:tblW w:w="10524" w:type="dxa"/>
        <w:tblLook w:val="04A0"/>
      </w:tblPr>
      <w:tblGrid>
        <w:gridCol w:w="1577"/>
        <w:gridCol w:w="6143"/>
        <w:gridCol w:w="2804"/>
      </w:tblGrid>
      <w:tr w:rsidR="00BC643C" w:rsidRPr="00BC643C" w:rsidTr="00BC643C">
        <w:trPr>
          <w:trHeight w:val="524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b/>
                <w:bCs/>
                <w:lang w:eastAsia="ru-RU"/>
              </w:rPr>
              <w:t>Перечень услуг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b/>
                <w:bCs/>
                <w:lang w:eastAsia="ru-RU"/>
              </w:rPr>
              <w:t>Количество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gridSpan w:val="3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b/>
                <w:bCs/>
                <w:lang w:eastAsia="ru-RU"/>
              </w:rPr>
              <w:t>Прием и консультации врачей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right"/>
              <w:rPr>
                <w:lang w:eastAsia="ru-RU"/>
              </w:rPr>
            </w:pPr>
            <w:r w:rsidRPr="00BC643C">
              <w:rPr>
                <w:lang w:eastAsia="ru-RU"/>
              </w:rPr>
              <w:t>В01.047.001  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 Прие</w:t>
            </w:r>
            <w:proofErr w:type="gramStart"/>
            <w:r w:rsidRPr="00BC643C">
              <w:rPr>
                <w:lang w:eastAsia="ru-RU"/>
              </w:rPr>
              <w:t>м(</w:t>
            </w:r>
            <w:proofErr w:type="gramEnd"/>
            <w:r w:rsidRPr="00BC643C">
              <w:rPr>
                <w:lang w:eastAsia="ru-RU"/>
              </w:rPr>
              <w:t>осмотр, консультация) врача-терапевта первичный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lang w:eastAsia="ru-RU"/>
              </w:rPr>
              <w:t>однократно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right"/>
              <w:rPr>
                <w:lang w:eastAsia="ru-RU"/>
              </w:rPr>
            </w:pPr>
            <w:r w:rsidRPr="00BC643C">
              <w:rPr>
                <w:lang w:eastAsia="ru-RU"/>
              </w:rPr>
              <w:t>В01.047.002  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 Прием (осмотр, консультация) врача-терапевта повторный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lang w:eastAsia="ru-RU"/>
              </w:rPr>
              <w:t>не реже 2 раз в неделю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gridSpan w:val="3"/>
            <w:hideMark/>
          </w:tcPr>
          <w:p w:rsidR="00BC643C" w:rsidRPr="00BC643C" w:rsidRDefault="00BC643C" w:rsidP="00BC643C">
            <w:pPr>
              <w:suppressAutoHyphens w:val="0"/>
              <w:rPr>
                <w:lang w:eastAsia="ru-RU"/>
              </w:rPr>
            </w:pPr>
            <w:r w:rsidRPr="00BC643C">
              <w:rPr>
                <w:b/>
                <w:bCs/>
                <w:lang w:eastAsia="ru-RU"/>
              </w:rPr>
              <w:t>Услуги оздоровительной программы</w:t>
            </w:r>
            <w:r w:rsidRPr="00BC643C">
              <w:rPr>
                <w:lang w:eastAsia="ru-RU"/>
              </w:rPr>
              <w:t xml:space="preserve"> 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right"/>
              <w:rPr>
                <w:lang w:eastAsia="ru-RU"/>
              </w:rPr>
            </w:pPr>
            <w:r w:rsidRPr="00BC643C">
              <w:rPr>
                <w:lang w:eastAsia="ru-RU"/>
              </w:rPr>
              <w:t>А20.30.012  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b/>
                <w:bCs/>
                <w:lang w:eastAsia="ru-RU"/>
              </w:rPr>
              <w:t> Воздействие климатом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lang w:eastAsia="ru-RU"/>
              </w:rPr>
              <w:t>ежедневно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right"/>
              <w:rPr>
                <w:lang w:eastAsia="ru-RU"/>
              </w:rPr>
            </w:pPr>
            <w:r w:rsidRPr="00BC643C">
              <w:rPr>
                <w:lang w:eastAsia="ru-RU"/>
              </w:rPr>
              <w:t>А20.30.027  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b/>
                <w:bCs/>
                <w:lang w:eastAsia="ru-RU"/>
              </w:rPr>
              <w:t> Прием минеральной воды (Ессентуки-4 или "</w:t>
            </w:r>
            <w:proofErr w:type="spellStart"/>
            <w:r w:rsidRPr="00BC643C">
              <w:rPr>
                <w:b/>
                <w:bCs/>
                <w:lang w:eastAsia="ru-RU"/>
              </w:rPr>
              <w:t>Славяновская</w:t>
            </w:r>
            <w:proofErr w:type="spellEnd"/>
            <w:r w:rsidRPr="00BC643C">
              <w:rPr>
                <w:b/>
                <w:bCs/>
                <w:lang w:eastAsia="ru-RU"/>
              </w:rPr>
              <w:t>")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lang w:eastAsia="ru-RU"/>
              </w:rPr>
              <w:t>ежедневно, 3 раза в день*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right"/>
              <w:rPr>
                <w:lang w:eastAsia="ru-RU"/>
              </w:rPr>
            </w:pPr>
            <w:r w:rsidRPr="00BC643C">
              <w:rPr>
                <w:lang w:eastAsia="ru-RU"/>
              </w:rPr>
              <w:t>А20.30.013  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 Терренкур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lang w:eastAsia="ru-RU"/>
              </w:rPr>
              <w:t>ежедневно*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b/>
                <w:bCs/>
                <w:lang w:eastAsia="ru-RU"/>
              </w:rPr>
              <w:t> Лечебная физкультура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 </w:t>
            </w:r>
          </w:p>
        </w:tc>
      </w:tr>
      <w:tr w:rsidR="00BC643C" w:rsidRPr="00BC643C" w:rsidTr="00BC643C">
        <w:trPr>
          <w:trHeight w:val="545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right"/>
              <w:rPr>
                <w:lang w:eastAsia="ru-RU"/>
              </w:rPr>
            </w:pPr>
            <w:r w:rsidRPr="00BC643C">
              <w:rPr>
                <w:lang w:eastAsia="ru-RU"/>
              </w:rPr>
              <w:t>А19.30.008  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 Лечебное плавание в бассейне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lang w:eastAsia="ru-RU"/>
              </w:rPr>
              <w:t>ежедневно, 30 мин 1 раз в день*</w:t>
            </w:r>
          </w:p>
        </w:tc>
      </w:tr>
      <w:tr w:rsidR="00BC643C" w:rsidRPr="00BC643C" w:rsidTr="00BC643C">
        <w:trPr>
          <w:trHeight w:val="516"/>
        </w:trPr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right"/>
              <w:rPr>
                <w:lang w:eastAsia="ru-RU"/>
              </w:rPr>
            </w:pPr>
            <w:r w:rsidRPr="00BC643C">
              <w:rPr>
                <w:lang w:eastAsia="ru-RU"/>
              </w:rPr>
              <w:t>А19.30.007  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spacing w:val="-1"/>
                <w:lang w:eastAsia="ru-RU"/>
              </w:rPr>
              <w:t>Индивидуальное</w:t>
            </w:r>
            <w:r w:rsidRPr="00BC643C">
              <w:rPr>
                <w:sz w:val="22"/>
                <w:szCs w:val="22"/>
                <w:lang w:eastAsia="ru-RU"/>
              </w:rPr>
              <w:t xml:space="preserve"> </w:t>
            </w:r>
            <w:r w:rsidRPr="00BC643C">
              <w:rPr>
                <w:lang w:eastAsia="ru-RU"/>
              </w:rPr>
              <w:t>занятие ЛФК с использованием тренажеров (без инструктора)</w:t>
            </w:r>
          </w:p>
        </w:tc>
        <w:tc>
          <w:tcPr>
            <w:tcW w:w="0" w:type="auto"/>
            <w:hideMark/>
          </w:tcPr>
          <w:p w:rsidR="00BC643C" w:rsidRPr="00BC643C" w:rsidRDefault="00BC643C" w:rsidP="00BC643C">
            <w:pPr>
              <w:suppressAutoHyphens w:val="0"/>
              <w:spacing w:before="193"/>
              <w:jc w:val="center"/>
              <w:rPr>
                <w:lang w:eastAsia="ru-RU"/>
              </w:rPr>
            </w:pPr>
            <w:r w:rsidRPr="00BC643C">
              <w:rPr>
                <w:lang w:eastAsia="ru-RU"/>
              </w:rPr>
              <w:t>ежедневно*</w:t>
            </w:r>
          </w:p>
        </w:tc>
      </w:tr>
    </w:tbl>
    <w:tbl>
      <w:tblPr>
        <w:tblpPr w:leftFromText="180" w:rightFromText="180" w:vertAnchor="text" w:horzAnchor="margin" w:tblpY="440"/>
        <w:tblW w:w="10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3"/>
        <w:gridCol w:w="6342"/>
        <w:gridCol w:w="2745"/>
      </w:tblGrid>
      <w:tr w:rsidR="00BC643C" w:rsidRPr="00BC643C" w:rsidTr="00BC643C">
        <w:trPr>
          <w:trHeight w:val="6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rPr>
                <w:lang w:eastAsia="ru-RU"/>
              </w:rPr>
            </w:pPr>
            <w:r w:rsidRPr="00BC643C">
              <w:rPr>
                <w:lang w:eastAsia="ru-RU"/>
              </w:rPr>
              <w:t> </w:t>
            </w:r>
          </w:p>
        </w:tc>
        <w:tc>
          <w:tcPr>
            <w:tcW w:w="6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rPr>
                <w:lang w:eastAsia="ru-RU"/>
              </w:rPr>
            </w:pPr>
            <w:r w:rsidRPr="00BC643C">
              <w:rPr>
                <w:b/>
                <w:bCs/>
                <w:lang w:eastAsia="ru-RU"/>
              </w:rPr>
              <w:t>Услуги диагностической программы</w:t>
            </w:r>
            <w:r>
              <w:rPr>
                <w:b/>
                <w:bCs/>
                <w:lang w:eastAsia="ru-RU"/>
              </w:rPr>
              <w:br/>
            </w:r>
            <w:r w:rsidRPr="00BC643C">
              <w:rPr>
                <w:b/>
                <w:bCs/>
                <w:lang w:eastAsia="ru-RU"/>
              </w:rPr>
              <w:t>Электрокардиография (ЭКГ)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rPr>
                <w:lang w:eastAsia="ru-RU"/>
              </w:rPr>
            </w:pPr>
            <w:r w:rsidRPr="00BC643C">
              <w:rPr>
                <w:lang w:eastAsia="ru-RU"/>
              </w:rPr>
              <w:t> </w:t>
            </w:r>
          </w:p>
        </w:tc>
      </w:tr>
      <w:tr w:rsidR="00BC643C" w:rsidRPr="00BC643C" w:rsidTr="00BC643C">
        <w:trPr>
          <w:trHeight w:val="49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rPr>
                <w:lang w:eastAsia="ru-RU"/>
              </w:rPr>
            </w:pPr>
            <w:r w:rsidRPr="00BC643C">
              <w:rPr>
                <w:lang w:eastAsia="ru-RU"/>
              </w:rPr>
              <w:t> А05.10.006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 </w:t>
            </w:r>
            <w:r w:rsidRPr="00BC643C">
              <w:rPr>
                <w:spacing w:val="-1"/>
                <w:lang w:eastAsia="ru-RU"/>
              </w:rPr>
              <w:t>Регистрация</w:t>
            </w:r>
            <w:r w:rsidRPr="00BC643C">
              <w:rPr>
                <w:sz w:val="22"/>
                <w:szCs w:val="22"/>
                <w:lang w:eastAsia="ru-RU"/>
              </w:rPr>
              <w:t xml:space="preserve"> </w:t>
            </w:r>
            <w:r w:rsidRPr="00BC643C">
              <w:rPr>
                <w:spacing w:val="-1"/>
                <w:lang w:eastAsia="ru-RU"/>
              </w:rPr>
              <w:t>электрокардиограммы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однократно</w:t>
            </w:r>
          </w:p>
        </w:tc>
      </w:tr>
      <w:tr w:rsidR="00BC643C" w:rsidRPr="00BC643C" w:rsidTr="00BC643C">
        <w:trPr>
          <w:trHeight w:val="85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 А05.10.004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spacing w:val="-1"/>
                <w:lang w:eastAsia="ru-RU"/>
              </w:rPr>
              <w:t> Расшифровка,</w:t>
            </w:r>
            <w:r w:rsidRPr="00BC643C">
              <w:rPr>
                <w:sz w:val="22"/>
                <w:szCs w:val="22"/>
                <w:lang w:eastAsia="ru-RU"/>
              </w:rPr>
              <w:t xml:space="preserve"> </w:t>
            </w:r>
            <w:r w:rsidRPr="00BC643C">
              <w:rPr>
                <w:lang w:eastAsia="ru-RU"/>
              </w:rPr>
              <w:t>описание и интерпретация электрокардиографических данных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3C" w:rsidRPr="00BC643C" w:rsidRDefault="00BC643C" w:rsidP="00BC643C">
            <w:pPr>
              <w:suppressAutoHyphens w:val="0"/>
              <w:spacing w:before="193"/>
              <w:rPr>
                <w:lang w:eastAsia="ru-RU"/>
              </w:rPr>
            </w:pPr>
            <w:r w:rsidRPr="00BC643C">
              <w:rPr>
                <w:lang w:eastAsia="ru-RU"/>
              </w:rPr>
              <w:t>однократно</w:t>
            </w:r>
          </w:p>
        </w:tc>
      </w:tr>
    </w:tbl>
    <w:p w:rsidR="00BC643C" w:rsidRPr="00BC643C" w:rsidRDefault="00BC643C" w:rsidP="00BC643C">
      <w:pPr>
        <w:suppressAutoHyphens w:val="0"/>
        <w:spacing w:before="100" w:beforeAutospacing="1" w:after="100" w:afterAutospacing="1"/>
        <w:rPr>
          <w:lang w:eastAsia="ru-RU"/>
        </w:rPr>
      </w:pPr>
    </w:p>
    <w:p w:rsidR="00BC643C" w:rsidRPr="00BC643C" w:rsidRDefault="00BC643C" w:rsidP="00BC643C">
      <w:pPr>
        <w:suppressAutoHyphens w:val="0"/>
        <w:spacing w:before="100" w:beforeAutospacing="1" w:after="100" w:afterAutospacing="1"/>
        <w:rPr>
          <w:lang w:eastAsia="ru-RU"/>
        </w:rPr>
      </w:pPr>
      <w:r w:rsidRPr="00BC643C">
        <w:rPr>
          <w:lang w:eastAsia="ru-RU"/>
        </w:rPr>
        <w:t> </w:t>
      </w:r>
    </w:p>
    <w:p w:rsidR="00BC643C" w:rsidRDefault="00BC643C" w:rsidP="00BC643C">
      <w:pPr>
        <w:suppressAutoHyphens w:val="0"/>
        <w:spacing w:before="100" w:beforeAutospacing="1" w:after="100" w:afterAutospacing="1"/>
        <w:rPr>
          <w:lang w:eastAsia="ru-RU"/>
        </w:rPr>
      </w:pPr>
    </w:p>
    <w:p w:rsidR="00BC643C" w:rsidRDefault="00BC643C" w:rsidP="00BC643C">
      <w:pPr>
        <w:suppressAutoHyphens w:val="0"/>
        <w:spacing w:before="100" w:beforeAutospacing="1" w:after="100" w:afterAutospacing="1"/>
        <w:rPr>
          <w:lang w:eastAsia="ru-RU"/>
        </w:rPr>
      </w:pPr>
    </w:p>
    <w:p w:rsidR="00BC643C" w:rsidRDefault="00BC643C" w:rsidP="00BC643C">
      <w:pPr>
        <w:suppressAutoHyphens w:val="0"/>
        <w:spacing w:before="100" w:beforeAutospacing="1" w:after="100" w:afterAutospacing="1"/>
        <w:rPr>
          <w:lang w:eastAsia="ru-RU"/>
        </w:rPr>
      </w:pPr>
    </w:p>
    <w:p w:rsidR="00BC643C" w:rsidRDefault="00BC643C" w:rsidP="00BC643C">
      <w:pPr>
        <w:suppressAutoHyphens w:val="0"/>
        <w:spacing w:before="100" w:beforeAutospacing="1" w:after="100" w:afterAutospacing="1"/>
        <w:rPr>
          <w:lang w:eastAsia="ru-RU"/>
        </w:rPr>
      </w:pPr>
    </w:p>
    <w:p w:rsidR="00BC643C" w:rsidRDefault="00BC643C" w:rsidP="00BC643C">
      <w:pPr>
        <w:suppressAutoHyphens w:val="0"/>
        <w:spacing w:before="100" w:beforeAutospacing="1" w:after="100" w:afterAutospacing="1"/>
        <w:rPr>
          <w:lang w:eastAsia="ru-RU"/>
        </w:rPr>
      </w:pPr>
    </w:p>
    <w:p w:rsidR="00BC643C" w:rsidRPr="00BC643C" w:rsidRDefault="00BC643C" w:rsidP="00BC643C">
      <w:pPr>
        <w:suppressAutoHyphens w:val="0"/>
        <w:spacing w:before="100" w:beforeAutospacing="1" w:after="100" w:afterAutospacing="1"/>
        <w:rPr>
          <w:lang w:eastAsia="ru-RU"/>
        </w:rPr>
      </w:pPr>
      <w:r w:rsidRPr="00BC643C">
        <w:rPr>
          <w:lang w:eastAsia="ru-RU"/>
        </w:rPr>
        <w:lastRenderedPageBreak/>
        <w:t>*Количество процедур может быть изменено лечащим врачом с учётом индивидуальной переносимости или при наличии противопоказаний</w:t>
      </w:r>
    </w:p>
    <w:p w:rsidR="008D7823" w:rsidRPr="00BC643C" w:rsidRDefault="008D7823" w:rsidP="008D7823">
      <w:pPr>
        <w:jc w:val="both"/>
      </w:pPr>
    </w:p>
    <w:sectPr w:rsidR="008D7823" w:rsidRPr="00BC643C" w:rsidSect="00AD3E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60" w:right="281" w:bottom="34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517" w:rsidRDefault="00781517" w:rsidP="00475DCB">
      <w:r>
        <w:separator/>
      </w:r>
    </w:p>
  </w:endnote>
  <w:endnote w:type="continuationSeparator" w:id="0">
    <w:p w:rsidR="00781517" w:rsidRDefault="00781517" w:rsidP="0047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FB" w:rsidRDefault="002561F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FB" w:rsidRDefault="002561F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FB" w:rsidRDefault="002561F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517" w:rsidRDefault="00781517" w:rsidP="00475DCB">
      <w:r>
        <w:separator/>
      </w:r>
    </w:p>
  </w:footnote>
  <w:footnote w:type="continuationSeparator" w:id="0">
    <w:p w:rsidR="00781517" w:rsidRDefault="00781517" w:rsidP="00475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FB" w:rsidRDefault="002561F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800" w:rsidRPr="00F1612E" w:rsidRDefault="001D3800" w:rsidP="00475DCB">
    <w:pPr>
      <w:shd w:val="clear" w:color="auto" w:fill="FFFFFF"/>
      <w:jc w:val="right"/>
      <w:rPr>
        <w:b/>
        <w:color w:val="000000"/>
        <w:sz w:val="20"/>
        <w:szCs w:val="20"/>
      </w:rPr>
    </w:pPr>
    <w:r w:rsidRPr="00F1612E">
      <w:rPr>
        <w:b/>
        <w:color w:val="000000"/>
        <w:sz w:val="20"/>
        <w:szCs w:val="20"/>
      </w:rPr>
      <w:t>Санаторий «</w:t>
    </w:r>
    <w:r>
      <w:rPr>
        <w:b/>
        <w:color w:val="000000"/>
        <w:sz w:val="20"/>
        <w:szCs w:val="20"/>
      </w:rPr>
      <w:t xml:space="preserve">им. </w:t>
    </w:r>
    <w:r w:rsidR="00452E9F">
      <w:rPr>
        <w:b/>
        <w:color w:val="000000"/>
        <w:sz w:val="20"/>
        <w:szCs w:val="20"/>
      </w:rPr>
      <w:t>Семашко</w:t>
    </w:r>
    <w:r w:rsidRPr="00F1612E">
      <w:rPr>
        <w:b/>
        <w:color w:val="000000"/>
        <w:sz w:val="20"/>
        <w:szCs w:val="20"/>
      </w:rPr>
      <w:t>»</w:t>
    </w:r>
    <w:r>
      <w:rPr>
        <w:b/>
        <w:color w:val="000000"/>
        <w:sz w:val="20"/>
        <w:szCs w:val="20"/>
      </w:rPr>
      <w:t>, г. Кисловодск</w:t>
    </w:r>
  </w:p>
  <w:p w:rsidR="008D7823" w:rsidRPr="008D7823" w:rsidRDefault="008D7823" w:rsidP="008D7823">
    <w:pPr>
      <w:pStyle w:val="ac"/>
      <w:jc w:val="right"/>
      <w:rPr>
        <w:color w:val="000000"/>
        <w:sz w:val="20"/>
        <w:szCs w:val="20"/>
      </w:rPr>
    </w:pPr>
    <w:r w:rsidRPr="008D7823">
      <w:rPr>
        <w:color w:val="000000"/>
        <w:sz w:val="20"/>
        <w:szCs w:val="20"/>
      </w:rPr>
      <w:t>8-800-550-34-90 - звонок по России бесплатный</w:t>
    </w:r>
  </w:p>
  <w:p w:rsidR="00256AC9" w:rsidRDefault="008D7823" w:rsidP="008D7823">
    <w:pPr>
      <w:pStyle w:val="ac"/>
      <w:jc w:val="right"/>
      <w:rPr>
        <w:color w:val="000000"/>
        <w:sz w:val="20"/>
        <w:szCs w:val="20"/>
        <w:lang w:val="en-US"/>
      </w:rPr>
    </w:pPr>
    <w:r w:rsidRPr="008D7823">
      <w:rPr>
        <w:color w:val="000000"/>
        <w:sz w:val="20"/>
        <w:szCs w:val="20"/>
      </w:rPr>
      <w:t>8-902-331-70-75, 8-8652-20-50-76</w:t>
    </w:r>
  </w:p>
  <w:p w:rsidR="001D3800" w:rsidRDefault="001D3800" w:rsidP="00256AC9">
    <w:pPr>
      <w:pStyle w:val="ac"/>
      <w:jc w:val="right"/>
    </w:pPr>
    <w:proofErr w:type="spellStart"/>
    <w:r w:rsidRPr="00F1612E">
      <w:rPr>
        <w:color w:val="000000"/>
        <w:sz w:val="20"/>
        <w:szCs w:val="20"/>
      </w:rPr>
      <w:t>E-mail</w:t>
    </w:r>
    <w:proofErr w:type="spellEnd"/>
    <w:r w:rsidRPr="00F1612E">
      <w:rPr>
        <w:color w:val="000000"/>
        <w:sz w:val="20"/>
        <w:szCs w:val="20"/>
      </w:rPr>
      <w:t xml:space="preserve">: </w:t>
    </w:r>
    <w:hyperlink r:id="rId1" w:history="1">
      <w:r w:rsidRPr="000E34CA">
        <w:rPr>
          <w:rStyle w:val="af0"/>
          <w:sz w:val="20"/>
          <w:szCs w:val="20"/>
        </w:rPr>
        <w:t>info@kavminvods.ru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FB" w:rsidRDefault="002561FB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E28E4"/>
    <w:rsid w:val="00012BC1"/>
    <w:rsid w:val="00033BFC"/>
    <w:rsid w:val="0004022E"/>
    <w:rsid w:val="00045409"/>
    <w:rsid w:val="0004576D"/>
    <w:rsid w:val="00052564"/>
    <w:rsid w:val="0005623A"/>
    <w:rsid w:val="00061448"/>
    <w:rsid w:val="00077D2D"/>
    <w:rsid w:val="000803C1"/>
    <w:rsid w:val="00093BC0"/>
    <w:rsid w:val="00094011"/>
    <w:rsid w:val="00096346"/>
    <w:rsid w:val="000D6A97"/>
    <w:rsid w:val="000E66F1"/>
    <w:rsid w:val="000F063A"/>
    <w:rsid w:val="00102C54"/>
    <w:rsid w:val="00104189"/>
    <w:rsid w:val="00120E41"/>
    <w:rsid w:val="00135315"/>
    <w:rsid w:val="00160F1D"/>
    <w:rsid w:val="001716FF"/>
    <w:rsid w:val="00173422"/>
    <w:rsid w:val="00186A03"/>
    <w:rsid w:val="001A2CE5"/>
    <w:rsid w:val="001B4B66"/>
    <w:rsid w:val="001B5258"/>
    <w:rsid w:val="001C5B5C"/>
    <w:rsid w:val="001D3800"/>
    <w:rsid w:val="002073A0"/>
    <w:rsid w:val="0021245A"/>
    <w:rsid w:val="00240CBA"/>
    <w:rsid w:val="00243766"/>
    <w:rsid w:val="00247A32"/>
    <w:rsid w:val="002561FB"/>
    <w:rsid w:val="00256AC9"/>
    <w:rsid w:val="00260772"/>
    <w:rsid w:val="00277E8F"/>
    <w:rsid w:val="00290ECC"/>
    <w:rsid w:val="00291AF8"/>
    <w:rsid w:val="002E2528"/>
    <w:rsid w:val="002E2589"/>
    <w:rsid w:val="002E5381"/>
    <w:rsid w:val="002F346B"/>
    <w:rsid w:val="00302B92"/>
    <w:rsid w:val="0030727B"/>
    <w:rsid w:val="003107C3"/>
    <w:rsid w:val="003122B7"/>
    <w:rsid w:val="00312ACD"/>
    <w:rsid w:val="00321F07"/>
    <w:rsid w:val="00323D17"/>
    <w:rsid w:val="003425B6"/>
    <w:rsid w:val="00355E8E"/>
    <w:rsid w:val="0036122F"/>
    <w:rsid w:val="00372081"/>
    <w:rsid w:val="003A655E"/>
    <w:rsid w:val="003C0F04"/>
    <w:rsid w:val="003C4469"/>
    <w:rsid w:val="003C7E0A"/>
    <w:rsid w:val="003D679C"/>
    <w:rsid w:val="003F45C8"/>
    <w:rsid w:val="003F5424"/>
    <w:rsid w:val="0040095C"/>
    <w:rsid w:val="0040360C"/>
    <w:rsid w:val="00414306"/>
    <w:rsid w:val="00445A2D"/>
    <w:rsid w:val="00452E9F"/>
    <w:rsid w:val="00455F4E"/>
    <w:rsid w:val="00463692"/>
    <w:rsid w:val="00475DCB"/>
    <w:rsid w:val="00484B4E"/>
    <w:rsid w:val="00496B3E"/>
    <w:rsid w:val="004A47D8"/>
    <w:rsid w:val="004D3FBA"/>
    <w:rsid w:val="004E3D88"/>
    <w:rsid w:val="004F5AB2"/>
    <w:rsid w:val="004F67DF"/>
    <w:rsid w:val="00501892"/>
    <w:rsid w:val="00505220"/>
    <w:rsid w:val="005147F1"/>
    <w:rsid w:val="0051483E"/>
    <w:rsid w:val="005340E2"/>
    <w:rsid w:val="0053553B"/>
    <w:rsid w:val="00554656"/>
    <w:rsid w:val="0056235A"/>
    <w:rsid w:val="00562E5C"/>
    <w:rsid w:val="005643C9"/>
    <w:rsid w:val="00590BA9"/>
    <w:rsid w:val="00592C0F"/>
    <w:rsid w:val="005A36B6"/>
    <w:rsid w:val="005A5CCB"/>
    <w:rsid w:val="005B3BEB"/>
    <w:rsid w:val="005B48DA"/>
    <w:rsid w:val="005C5924"/>
    <w:rsid w:val="005F02A4"/>
    <w:rsid w:val="005F75C4"/>
    <w:rsid w:val="0060256E"/>
    <w:rsid w:val="00611356"/>
    <w:rsid w:val="00635C5E"/>
    <w:rsid w:val="00645DDE"/>
    <w:rsid w:val="00652A88"/>
    <w:rsid w:val="0065378F"/>
    <w:rsid w:val="006A69DB"/>
    <w:rsid w:val="006A79A9"/>
    <w:rsid w:val="006F0934"/>
    <w:rsid w:val="006F0CCC"/>
    <w:rsid w:val="006F45F6"/>
    <w:rsid w:val="00712CCE"/>
    <w:rsid w:val="007356D7"/>
    <w:rsid w:val="00763712"/>
    <w:rsid w:val="00781517"/>
    <w:rsid w:val="00783194"/>
    <w:rsid w:val="007835F1"/>
    <w:rsid w:val="007E1A57"/>
    <w:rsid w:val="007F6D8B"/>
    <w:rsid w:val="00801CDD"/>
    <w:rsid w:val="0080214B"/>
    <w:rsid w:val="008028F4"/>
    <w:rsid w:val="00811C50"/>
    <w:rsid w:val="008147FE"/>
    <w:rsid w:val="008174D1"/>
    <w:rsid w:val="00826436"/>
    <w:rsid w:val="00847A5D"/>
    <w:rsid w:val="008571A6"/>
    <w:rsid w:val="008658EC"/>
    <w:rsid w:val="008764F9"/>
    <w:rsid w:val="008A481A"/>
    <w:rsid w:val="008A65D0"/>
    <w:rsid w:val="008D33EA"/>
    <w:rsid w:val="008D7823"/>
    <w:rsid w:val="008E28E4"/>
    <w:rsid w:val="008E5ECC"/>
    <w:rsid w:val="008F4C21"/>
    <w:rsid w:val="00900FE7"/>
    <w:rsid w:val="00901975"/>
    <w:rsid w:val="00905D61"/>
    <w:rsid w:val="00912158"/>
    <w:rsid w:val="00915913"/>
    <w:rsid w:val="009219A1"/>
    <w:rsid w:val="0092589F"/>
    <w:rsid w:val="00926519"/>
    <w:rsid w:val="00943FB3"/>
    <w:rsid w:val="00970969"/>
    <w:rsid w:val="00985B05"/>
    <w:rsid w:val="009934E6"/>
    <w:rsid w:val="0099702F"/>
    <w:rsid w:val="009B0866"/>
    <w:rsid w:val="009B713D"/>
    <w:rsid w:val="009D368B"/>
    <w:rsid w:val="009D53F5"/>
    <w:rsid w:val="00A03153"/>
    <w:rsid w:val="00A15F75"/>
    <w:rsid w:val="00A2221B"/>
    <w:rsid w:val="00A239E9"/>
    <w:rsid w:val="00A3510A"/>
    <w:rsid w:val="00A44B43"/>
    <w:rsid w:val="00A550C8"/>
    <w:rsid w:val="00A60739"/>
    <w:rsid w:val="00A76BD9"/>
    <w:rsid w:val="00A914C2"/>
    <w:rsid w:val="00AD3E64"/>
    <w:rsid w:val="00AE52C7"/>
    <w:rsid w:val="00B01245"/>
    <w:rsid w:val="00B06F4D"/>
    <w:rsid w:val="00B16860"/>
    <w:rsid w:val="00B200D3"/>
    <w:rsid w:val="00B22201"/>
    <w:rsid w:val="00B543DC"/>
    <w:rsid w:val="00B64367"/>
    <w:rsid w:val="00B712CD"/>
    <w:rsid w:val="00B75BCE"/>
    <w:rsid w:val="00B856EB"/>
    <w:rsid w:val="00B97A86"/>
    <w:rsid w:val="00BA1269"/>
    <w:rsid w:val="00BA5381"/>
    <w:rsid w:val="00BC643C"/>
    <w:rsid w:val="00BE25BA"/>
    <w:rsid w:val="00BE6524"/>
    <w:rsid w:val="00C00C43"/>
    <w:rsid w:val="00C261CE"/>
    <w:rsid w:val="00C454B6"/>
    <w:rsid w:val="00C76D40"/>
    <w:rsid w:val="00C801C0"/>
    <w:rsid w:val="00C94DAE"/>
    <w:rsid w:val="00CA3192"/>
    <w:rsid w:val="00CA4A08"/>
    <w:rsid w:val="00CD3C40"/>
    <w:rsid w:val="00CF3151"/>
    <w:rsid w:val="00D037F0"/>
    <w:rsid w:val="00D11AE1"/>
    <w:rsid w:val="00D20BDA"/>
    <w:rsid w:val="00D21555"/>
    <w:rsid w:val="00D21D46"/>
    <w:rsid w:val="00D21F48"/>
    <w:rsid w:val="00D2582C"/>
    <w:rsid w:val="00D308EB"/>
    <w:rsid w:val="00D4353C"/>
    <w:rsid w:val="00D64FBE"/>
    <w:rsid w:val="00D720CB"/>
    <w:rsid w:val="00DA77E8"/>
    <w:rsid w:val="00DF5E77"/>
    <w:rsid w:val="00E20A8C"/>
    <w:rsid w:val="00E30A98"/>
    <w:rsid w:val="00E45650"/>
    <w:rsid w:val="00E47C7C"/>
    <w:rsid w:val="00E54D15"/>
    <w:rsid w:val="00E90D9F"/>
    <w:rsid w:val="00EA54AC"/>
    <w:rsid w:val="00EB2C24"/>
    <w:rsid w:val="00EB4B67"/>
    <w:rsid w:val="00EC51AC"/>
    <w:rsid w:val="00EC786C"/>
    <w:rsid w:val="00ED043F"/>
    <w:rsid w:val="00ED10D9"/>
    <w:rsid w:val="00ED46F6"/>
    <w:rsid w:val="00EE642D"/>
    <w:rsid w:val="00EF713C"/>
    <w:rsid w:val="00F07243"/>
    <w:rsid w:val="00F139AA"/>
    <w:rsid w:val="00F24F33"/>
    <w:rsid w:val="00F409BE"/>
    <w:rsid w:val="00F41947"/>
    <w:rsid w:val="00F43270"/>
    <w:rsid w:val="00F44DCD"/>
    <w:rsid w:val="00FA41FB"/>
    <w:rsid w:val="00FD290F"/>
    <w:rsid w:val="00FD5818"/>
    <w:rsid w:val="00FD68EC"/>
    <w:rsid w:val="00FE1D4B"/>
    <w:rsid w:val="00FF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Знак"/>
    <w:basedOn w:val="a"/>
    <w:rsid w:val="00B200D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4">
    <w:name w:val="FR4"/>
    <w:rsid w:val="00B200D3"/>
    <w:pPr>
      <w:widowControl w:val="0"/>
      <w:autoSpaceDE w:val="0"/>
      <w:autoSpaceDN w:val="0"/>
      <w:adjustRightInd w:val="0"/>
      <w:spacing w:before="720"/>
      <w:jc w:val="both"/>
    </w:pPr>
    <w:rPr>
      <w:noProof/>
      <w:sz w:val="12"/>
      <w:szCs w:val="12"/>
    </w:rPr>
  </w:style>
  <w:style w:type="paragraph" w:customStyle="1" w:styleId="FR3">
    <w:name w:val="FR3"/>
    <w:rsid w:val="00B200D3"/>
    <w:pPr>
      <w:widowControl w:val="0"/>
      <w:autoSpaceDE w:val="0"/>
      <w:autoSpaceDN w:val="0"/>
      <w:adjustRightInd w:val="0"/>
      <w:spacing w:before="300"/>
      <w:jc w:val="center"/>
    </w:pPr>
    <w:rPr>
      <w:rFonts w:ascii="Arial" w:hAnsi="Arial" w:cs="Arial"/>
      <w:i/>
      <w:iCs/>
      <w:sz w:val="18"/>
      <w:szCs w:val="18"/>
    </w:rPr>
  </w:style>
  <w:style w:type="paragraph" w:styleId="ac">
    <w:name w:val="header"/>
    <w:basedOn w:val="a"/>
    <w:link w:val="ad"/>
    <w:uiPriority w:val="99"/>
    <w:rsid w:val="00475D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5DCB"/>
    <w:rPr>
      <w:sz w:val="24"/>
      <w:szCs w:val="24"/>
      <w:lang w:eastAsia="ar-SA"/>
    </w:rPr>
  </w:style>
  <w:style w:type="paragraph" w:styleId="ae">
    <w:name w:val="footer"/>
    <w:basedOn w:val="a"/>
    <w:link w:val="af"/>
    <w:rsid w:val="00475D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75DCB"/>
    <w:rPr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475DCB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F5AB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llapseomatic">
    <w:name w:val="collapseomatic"/>
    <w:basedOn w:val="a0"/>
    <w:rsid w:val="004F5AB2"/>
  </w:style>
  <w:style w:type="character" w:styleId="af2">
    <w:name w:val="Strong"/>
    <w:basedOn w:val="a0"/>
    <w:uiPriority w:val="22"/>
    <w:qFormat/>
    <w:rsid w:val="004F5AB2"/>
    <w:rPr>
      <w:b/>
      <w:bCs/>
    </w:rPr>
  </w:style>
  <w:style w:type="character" w:customStyle="1" w:styleId="apple-converted-space">
    <w:name w:val="apple-converted-space"/>
    <w:basedOn w:val="a0"/>
    <w:rsid w:val="004F5AB2"/>
  </w:style>
  <w:style w:type="table" w:styleId="af3">
    <w:name w:val="Table Grid"/>
    <w:basedOn w:val="a1"/>
    <w:rsid w:val="00256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paragraph"/>
    <w:basedOn w:val="a"/>
    <w:rsid w:val="00BC643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56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0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0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306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472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049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287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ЛПУП Санаторий «им</vt:lpstr>
    </vt:vector>
  </TitlesOfParts>
  <Company>Microsoft</Company>
  <LinksUpToDate>false</LinksUpToDate>
  <CharactersWithSpaces>1102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ЛПУП Санаторий «им</dc:title>
  <dc:creator>user</dc:creator>
  <cp:lastModifiedBy>nashvek@bk.ru</cp:lastModifiedBy>
  <cp:revision>2</cp:revision>
  <cp:lastPrinted>2013-01-22T11:22:00Z</cp:lastPrinted>
  <dcterms:created xsi:type="dcterms:W3CDTF">2023-08-04T07:40:00Z</dcterms:created>
  <dcterms:modified xsi:type="dcterms:W3CDTF">2023-08-04T07:40:00Z</dcterms:modified>
</cp:coreProperties>
</file>