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97" w:rsidRDefault="00FB540C" w:rsidP="0062719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lang w:eastAsia="ru-RU"/>
        </w:rPr>
        <w:t>П</w:t>
      </w:r>
      <w:r w:rsidRPr="00FB540C">
        <w:rPr>
          <w:rFonts w:ascii="Times New Roman" w:eastAsia="Times New Roman" w:hAnsi="Times New Roman" w:cs="Times New Roman"/>
          <w:b/>
          <w:bCs/>
          <w:caps/>
          <w:lang w:eastAsia="ru-RU"/>
        </w:rPr>
        <w:t>ЕРЕЧ</w:t>
      </w:r>
      <w:r w:rsidR="00627197">
        <w:rPr>
          <w:rFonts w:ascii="Times New Roman" w:eastAsia="Times New Roman" w:hAnsi="Times New Roman" w:cs="Times New Roman"/>
          <w:b/>
          <w:bCs/>
          <w:caps/>
          <w:lang w:eastAsia="ru-RU"/>
        </w:rPr>
        <w:t>ЕНЬ УСЛУГ ВХОДЯЩИХ В СТОИМОСТЬ</w:t>
      </w:r>
      <w:r w:rsidR="00627197">
        <w:rPr>
          <w:rFonts w:ascii="Times New Roman" w:eastAsia="Times New Roman" w:hAnsi="Times New Roman" w:cs="Times New Roman"/>
          <w:b/>
          <w:bCs/>
          <w:caps/>
          <w:lang w:eastAsia="ru-RU"/>
        </w:rPr>
        <w:br/>
        <w:t>ОЗДОРОВИТЕЛЬНОЙ ПРОГРАММЫ:</w:t>
      </w:r>
      <w:r w:rsidR="00627197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</w:t>
      </w:r>
    </w:p>
    <w:p w:rsidR="00627197" w:rsidRDefault="00627197" w:rsidP="0076331B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18"/>
        </w:rPr>
        <w:br/>
      </w:r>
      <w:r w:rsidRPr="00592F81">
        <w:rPr>
          <w:rFonts w:ascii="Times New Roman" w:hAnsi="Times New Roman" w:cs="Times New Roman"/>
          <w:b/>
          <w:bCs/>
          <w:color w:val="000000"/>
          <w:sz w:val="24"/>
          <w:szCs w:val="18"/>
        </w:rPr>
        <w:t>Путевка от 1 до 9 суток</w:t>
      </w:r>
    </w:p>
    <w:tbl>
      <w:tblPr>
        <w:tblStyle w:val="a9"/>
        <w:tblW w:w="10695" w:type="dxa"/>
        <w:tblLook w:val="04A0"/>
      </w:tblPr>
      <w:tblGrid>
        <w:gridCol w:w="3809"/>
        <w:gridCol w:w="766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627197" w:rsidRPr="00627197" w:rsidTr="0076331B">
        <w:trPr>
          <w:trHeight w:val="237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Перечень оздоровительных услуг (виды лечебно-реабилитационных процедур)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center"/>
              <w:textAlignment w:val="baseline"/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1 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сутки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2 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3</w:t>
            </w: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br/>
            </w: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4</w:t>
            </w: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br/>
            </w: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5</w:t>
            </w: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br/>
            </w: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6</w:t>
            </w: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br/>
            </w: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7</w:t>
            </w: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br/>
            </w: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8 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9 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</w:tr>
      <w:tr w:rsidR="00627197" w:rsidRPr="00627197" w:rsidTr="0076331B">
        <w:trPr>
          <w:trHeight w:val="218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Осмотр врача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3</w:t>
            </w:r>
          </w:p>
        </w:tc>
      </w:tr>
      <w:tr w:rsidR="00627197" w:rsidRPr="00627197" w:rsidTr="0076331B">
        <w:trPr>
          <w:trHeight w:val="354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Механотерапия на</w:t>
            </w:r>
            <w:r w:rsidR="0076331B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тренажерах.</w:t>
            </w:r>
          </w:p>
        </w:tc>
        <w:tc>
          <w:tcPr>
            <w:tcW w:w="0" w:type="auto"/>
            <w:gridSpan w:val="9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</w:t>
            </w:r>
          </w:p>
        </w:tc>
      </w:tr>
      <w:tr w:rsidR="00627197" w:rsidRPr="00627197" w:rsidTr="0076331B">
        <w:trPr>
          <w:trHeight w:val="218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Скандинавская ходьба</w:t>
            </w:r>
          </w:p>
        </w:tc>
        <w:tc>
          <w:tcPr>
            <w:tcW w:w="0" w:type="auto"/>
            <w:gridSpan w:val="9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</w:t>
            </w:r>
          </w:p>
        </w:tc>
      </w:tr>
      <w:tr w:rsidR="00627197" w:rsidRPr="00627197" w:rsidTr="0076331B">
        <w:trPr>
          <w:trHeight w:val="483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Питьевое лечение минеральной водой</w:t>
            </w:r>
          </w:p>
        </w:tc>
        <w:tc>
          <w:tcPr>
            <w:tcW w:w="0" w:type="auto"/>
            <w:gridSpan w:val="9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</w:t>
            </w:r>
          </w:p>
        </w:tc>
      </w:tr>
      <w:tr w:rsidR="00627197" w:rsidRPr="00627197" w:rsidTr="0076331B">
        <w:trPr>
          <w:trHeight w:val="354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Свободное плавание</w:t>
            </w:r>
          </w:p>
        </w:tc>
        <w:tc>
          <w:tcPr>
            <w:tcW w:w="0" w:type="auto"/>
            <w:gridSpan w:val="9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 Ежедневно</w:t>
            </w:r>
          </w:p>
        </w:tc>
      </w:tr>
      <w:tr w:rsidR="00627197" w:rsidRPr="00627197" w:rsidTr="0076331B">
        <w:trPr>
          <w:trHeight w:val="218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Фитотерапия</w:t>
            </w:r>
            <w:proofErr w:type="spellEnd"/>
          </w:p>
        </w:tc>
        <w:tc>
          <w:tcPr>
            <w:tcW w:w="0" w:type="auto"/>
            <w:gridSpan w:val="9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 (со 2 дня пребывания, за исключением выходных и праздничных дней)</w:t>
            </w:r>
          </w:p>
        </w:tc>
      </w:tr>
      <w:tr w:rsidR="00627197" w:rsidRPr="00627197" w:rsidTr="0076331B">
        <w:trPr>
          <w:trHeight w:val="218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Диетотерапия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</w:tr>
      <w:tr w:rsidR="00627197" w:rsidRPr="00627197" w:rsidTr="0076331B">
        <w:trPr>
          <w:trHeight w:val="218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Гелиотерапия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</w:tr>
      <w:tr w:rsidR="00627197" w:rsidRPr="00627197" w:rsidTr="0076331B">
        <w:trPr>
          <w:trHeight w:val="218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Аэротерапия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</w:tr>
      <w:tr w:rsidR="00627197" w:rsidRPr="00627197" w:rsidTr="0076331B">
        <w:trPr>
          <w:trHeight w:val="28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Терренкур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spacing w:line="0" w:lineRule="atLeast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</w:tr>
    </w:tbl>
    <w:p w:rsidR="00627197" w:rsidRPr="00592F81" w:rsidRDefault="00627197" w:rsidP="0076331B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18"/>
        </w:rPr>
        <w:br/>
      </w:r>
      <w:r w:rsidRPr="00592F81">
        <w:rPr>
          <w:rFonts w:ascii="Times New Roman" w:hAnsi="Times New Roman" w:cs="Times New Roman"/>
          <w:b/>
          <w:bCs/>
          <w:color w:val="000000"/>
          <w:sz w:val="24"/>
          <w:szCs w:val="18"/>
        </w:rPr>
        <w:t>Путевка от 1</w:t>
      </w:r>
      <w:r>
        <w:rPr>
          <w:rFonts w:ascii="Times New Roman" w:hAnsi="Times New Roman" w:cs="Times New Roman"/>
          <w:b/>
          <w:bCs/>
          <w:color w:val="000000"/>
          <w:sz w:val="24"/>
          <w:szCs w:val="18"/>
        </w:rPr>
        <w:t>0 до 21</w:t>
      </w:r>
      <w:r w:rsidRPr="00592F81">
        <w:rPr>
          <w:rFonts w:ascii="Times New Roman" w:hAnsi="Times New Roman" w:cs="Times New Roman"/>
          <w:b/>
          <w:bCs/>
          <w:color w:val="000000"/>
          <w:sz w:val="24"/>
          <w:szCs w:val="18"/>
        </w:rPr>
        <w:t xml:space="preserve"> суток</w:t>
      </w:r>
    </w:p>
    <w:tbl>
      <w:tblPr>
        <w:tblStyle w:val="a9"/>
        <w:tblW w:w="10705" w:type="dxa"/>
        <w:tblLook w:val="04A0"/>
      </w:tblPr>
      <w:tblGrid>
        <w:gridCol w:w="5521"/>
        <w:gridCol w:w="864"/>
        <w:gridCol w:w="864"/>
        <w:gridCol w:w="864"/>
        <w:gridCol w:w="864"/>
        <w:gridCol w:w="864"/>
        <w:gridCol w:w="864"/>
      </w:tblGrid>
      <w:tr w:rsidR="00627197" w:rsidRPr="00627197" w:rsidTr="0076331B">
        <w:trPr>
          <w:trHeight w:val="608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Перечень медицинских услуг (виды лечебно-реабилитационных процедур)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10-11</w:t>
            </w:r>
          </w:p>
          <w:p w:rsidR="00627197" w:rsidRPr="00627197" w:rsidRDefault="00627197" w:rsidP="0076331B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12-13</w:t>
            </w:r>
          </w:p>
          <w:p w:rsidR="00627197" w:rsidRPr="00627197" w:rsidRDefault="00627197" w:rsidP="0076331B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14-15</w:t>
            </w:r>
          </w:p>
          <w:p w:rsidR="00627197" w:rsidRPr="00627197" w:rsidRDefault="00627197" w:rsidP="0076331B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16-17</w:t>
            </w:r>
          </w:p>
          <w:p w:rsidR="00627197" w:rsidRPr="00627197" w:rsidRDefault="00627197" w:rsidP="0076331B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18-19</w:t>
            </w:r>
          </w:p>
          <w:p w:rsidR="00627197" w:rsidRPr="00627197" w:rsidRDefault="00627197" w:rsidP="0076331B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20-21</w:t>
            </w:r>
          </w:p>
          <w:p w:rsidR="00627197" w:rsidRPr="00627197" w:rsidRDefault="00627197" w:rsidP="0076331B">
            <w:pPr>
              <w:jc w:val="center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суток</w:t>
            </w:r>
          </w:p>
        </w:tc>
      </w:tr>
      <w:tr w:rsidR="00627197" w:rsidRPr="00627197" w:rsidTr="0076331B">
        <w:trPr>
          <w:trHeight w:val="295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Осмотр врача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5</w:t>
            </w:r>
          </w:p>
        </w:tc>
      </w:tr>
      <w:tr w:rsidR="00627197" w:rsidRPr="00627197" w:rsidTr="0076331B">
        <w:trPr>
          <w:trHeight w:val="60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- Механотерапия на</w:t>
            </w:r>
            <w:r w:rsidR="0076331B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тренажерах;</w:t>
            </w:r>
          </w:p>
        </w:tc>
        <w:tc>
          <w:tcPr>
            <w:tcW w:w="0" w:type="auto"/>
            <w:gridSpan w:val="6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</w:t>
            </w:r>
          </w:p>
        </w:tc>
      </w:tr>
      <w:tr w:rsidR="00627197" w:rsidRPr="00627197" w:rsidTr="0076331B">
        <w:trPr>
          <w:trHeight w:val="295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Скандинавская ходьба</w:t>
            </w:r>
          </w:p>
        </w:tc>
        <w:tc>
          <w:tcPr>
            <w:tcW w:w="0" w:type="auto"/>
            <w:gridSpan w:val="6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</w:t>
            </w:r>
          </w:p>
        </w:tc>
      </w:tr>
      <w:tr w:rsidR="00627197" w:rsidRPr="00627197" w:rsidTr="0076331B">
        <w:trPr>
          <w:trHeight w:val="295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Питьевое лечение минеральной водой</w:t>
            </w:r>
          </w:p>
        </w:tc>
        <w:tc>
          <w:tcPr>
            <w:tcW w:w="0" w:type="auto"/>
            <w:gridSpan w:val="6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</w:t>
            </w:r>
          </w:p>
        </w:tc>
      </w:tr>
      <w:tr w:rsidR="00627197" w:rsidRPr="00627197" w:rsidTr="0076331B">
        <w:trPr>
          <w:trHeight w:val="295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Свободное плавание</w:t>
            </w:r>
          </w:p>
        </w:tc>
        <w:tc>
          <w:tcPr>
            <w:tcW w:w="0" w:type="auto"/>
            <w:gridSpan w:val="6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</w:t>
            </w:r>
          </w:p>
        </w:tc>
      </w:tr>
      <w:tr w:rsidR="00627197" w:rsidRPr="00627197" w:rsidTr="0076331B">
        <w:trPr>
          <w:trHeight w:val="312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Диетотерапия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Б</w:t>
            </w:r>
          </w:p>
        </w:tc>
      </w:tr>
      <w:tr w:rsidR="00627197" w:rsidRPr="00627197" w:rsidTr="0076331B">
        <w:trPr>
          <w:trHeight w:val="60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Фиточай</w:t>
            </w:r>
            <w:proofErr w:type="spellEnd"/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 xml:space="preserve"> (питьевое лечение)</w:t>
            </w:r>
          </w:p>
        </w:tc>
        <w:tc>
          <w:tcPr>
            <w:tcW w:w="0" w:type="auto"/>
            <w:gridSpan w:val="6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Ежедневно (за исключением выходных и праздничных дней)</w:t>
            </w:r>
          </w:p>
        </w:tc>
      </w:tr>
      <w:tr w:rsidR="00627197" w:rsidRPr="00627197" w:rsidTr="0076331B">
        <w:trPr>
          <w:trHeight w:val="312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Гелиотерапия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</w:tr>
      <w:tr w:rsidR="00627197" w:rsidRPr="00627197" w:rsidTr="0076331B">
        <w:trPr>
          <w:trHeight w:val="295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Аэротерапия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</w:tr>
      <w:tr w:rsidR="00627197" w:rsidRPr="00627197" w:rsidTr="0076331B">
        <w:trPr>
          <w:trHeight w:val="330"/>
        </w:trPr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Терренкур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627197" w:rsidRPr="00627197" w:rsidRDefault="00627197" w:rsidP="0076331B">
            <w:pPr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</w:pPr>
            <w:r w:rsidRPr="00627197">
              <w:rPr>
                <w:rFonts w:ascii="Helvetica" w:eastAsia="Times New Roman" w:hAnsi="Helvetica" w:cs="Helvetica"/>
                <w:color w:val="000000"/>
                <w:sz w:val="19"/>
                <w:szCs w:val="19"/>
                <w:lang w:eastAsia="ru-RU"/>
              </w:rPr>
              <w:t>+</w:t>
            </w:r>
          </w:p>
        </w:tc>
      </w:tr>
    </w:tbl>
    <w:p w:rsidR="00FB540C" w:rsidRPr="00FB540C" w:rsidRDefault="00FB540C" w:rsidP="007633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sectPr w:rsidR="00FB540C" w:rsidRPr="00FB540C" w:rsidSect="00FB540C">
      <w:headerReference w:type="default" r:id="rId6"/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40C" w:rsidRDefault="00FB540C" w:rsidP="00FB540C">
      <w:pPr>
        <w:spacing w:after="0" w:line="240" w:lineRule="auto"/>
      </w:pPr>
      <w:r>
        <w:separator/>
      </w:r>
    </w:p>
  </w:endnote>
  <w:endnote w:type="continuationSeparator" w:id="1">
    <w:p w:rsidR="00FB540C" w:rsidRDefault="00FB540C" w:rsidP="00FB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40C" w:rsidRDefault="00FB540C" w:rsidP="00FB540C">
      <w:pPr>
        <w:spacing w:after="0" w:line="240" w:lineRule="auto"/>
      </w:pPr>
      <w:r>
        <w:separator/>
      </w:r>
    </w:p>
  </w:footnote>
  <w:footnote w:type="continuationSeparator" w:id="1">
    <w:p w:rsidR="00FB540C" w:rsidRDefault="00FB540C" w:rsidP="00FB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0C" w:rsidRDefault="00FB540C" w:rsidP="00FB540C">
    <w:pPr>
      <w:pStyle w:val="a4"/>
      <w:jc w:val="right"/>
    </w:pP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Отдел бронирования: </w:t>
    </w:r>
    <w:r>
      <w:rPr>
        <w:rFonts w:ascii="Arial" w:hAnsi="Arial" w:cs="Arial"/>
        <w:b/>
        <w:bCs/>
        <w:color w:val="1F1F1F"/>
        <w:sz w:val="16"/>
        <w:szCs w:val="16"/>
        <w:shd w:val="clear" w:color="auto" w:fill="FFFFFF"/>
      </w:rPr>
      <w:br/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8-800-550-34-60 (звонок по России бесплатный)</w:t>
    </w:r>
    <w:r>
      <w:rPr>
        <w:rFonts w:ascii="Arial" w:hAnsi="Arial" w:cs="Arial"/>
        <w:color w:val="1F1F1F"/>
        <w:sz w:val="16"/>
        <w:szCs w:val="16"/>
      </w:rPr>
      <w:br/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8-902-334-70-75</w:t>
    </w:r>
    <w:r>
      <w:rPr>
        <w:rFonts w:ascii="Arial" w:hAnsi="Arial" w:cs="Arial"/>
        <w:color w:val="1F1F1F"/>
        <w:sz w:val="16"/>
        <w:szCs w:val="16"/>
      </w:rPr>
      <w:br/>
    </w: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E-mail: </w:t>
    </w:r>
    <w:r>
      <w:rPr>
        <w:rStyle w:val="a8"/>
        <w:rFonts w:ascii="Arial" w:hAnsi="Arial" w:cs="Arial"/>
        <w:color w:val="000080"/>
        <w:sz w:val="16"/>
        <w:szCs w:val="16"/>
        <w:shd w:val="clear" w:color="auto" w:fill="FFFFFF"/>
      </w:rPr>
      <w:t>info@sanby.ru</w:t>
    </w:r>
    <w:r>
      <w:rPr>
        <w:rFonts w:ascii="Arial" w:hAnsi="Arial" w:cs="Arial"/>
        <w:color w:val="1F1F1F"/>
        <w:sz w:val="16"/>
        <w:szCs w:val="16"/>
      </w:rPr>
      <w:br/>
    </w:r>
    <w:r>
      <w:rPr>
        <w:rStyle w:val="a8"/>
        <w:rFonts w:ascii="Arial" w:hAnsi="Arial" w:cs="Arial"/>
        <w:color w:val="1F1F1F"/>
        <w:sz w:val="16"/>
        <w:szCs w:val="16"/>
        <w:shd w:val="clear" w:color="auto" w:fill="FFFFFF"/>
      </w:rPr>
      <w:t>Режим работы:</w:t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40C"/>
    <w:rsid w:val="0010776D"/>
    <w:rsid w:val="001C0940"/>
    <w:rsid w:val="002642F2"/>
    <w:rsid w:val="0029128F"/>
    <w:rsid w:val="002E3383"/>
    <w:rsid w:val="002F74F8"/>
    <w:rsid w:val="003F2911"/>
    <w:rsid w:val="005E3DC8"/>
    <w:rsid w:val="00627197"/>
    <w:rsid w:val="0076331B"/>
    <w:rsid w:val="00812956"/>
    <w:rsid w:val="008465D0"/>
    <w:rsid w:val="008709EF"/>
    <w:rsid w:val="008D7C83"/>
    <w:rsid w:val="00F26BE7"/>
    <w:rsid w:val="00FB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B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540C"/>
  </w:style>
  <w:style w:type="paragraph" w:styleId="a6">
    <w:name w:val="footer"/>
    <w:basedOn w:val="a"/>
    <w:link w:val="a7"/>
    <w:uiPriority w:val="99"/>
    <w:semiHidden/>
    <w:unhideWhenUsed/>
    <w:rsid w:val="00FB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540C"/>
  </w:style>
  <w:style w:type="character" w:styleId="a8">
    <w:name w:val="Strong"/>
    <w:basedOn w:val="a0"/>
    <w:uiPriority w:val="22"/>
    <w:qFormat/>
    <w:rsid w:val="00FB540C"/>
    <w:rPr>
      <w:b/>
      <w:bCs/>
    </w:rPr>
  </w:style>
  <w:style w:type="table" w:styleId="a9">
    <w:name w:val="Table Grid"/>
    <w:basedOn w:val="a1"/>
    <w:uiPriority w:val="59"/>
    <w:rsid w:val="001C0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66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305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0" w:color="BBBBBB"/>
                    <w:right w:val="single" w:sz="2" w:space="0" w:color="BBBBBB"/>
                  </w:divBdr>
                  <w:divsChild>
                    <w:div w:id="473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41620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0" w:color="BBBBBB"/>
                    <w:right w:val="single" w:sz="2" w:space="0" w:color="BBBBBB"/>
                  </w:divBdr>
                  <w:divsChild>
                    <w:div w:id="928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3075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0" w:color="BBBBBB"/>
                    <w:right w:val="single" w:sz="2" w:space="0" w:color="BBBBBB"/>
                  </w:divBdr>
                  <w:divsChild>
                    <w:div w:id="11858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92046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0" w:color="BBBBBB"/>
                    <w:right w:val="single" w:sz="2" w:space="0" w:color="BBBBBB"/>
                  </w:divBdr>
                  <w:divsChild>
                    <w:div w:id="109991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8836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2" w:space="0" w:color="BBBBBB"/>
                    <w:bottom w:val="single" w:sz="6" w:space="0" w:color="BBBBBB"/>
                    <w:right w:val="single" w:sz="2" w:space="0" w:color="BBBBBB"/>
                  </w:divBdr>
                  <w:divsChild>
                    <w:div w:id="14922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3</cp:revision>
  <dcterms:created xsi:type="dcterms:W3CDTF">2023-05-23T09:14:00Z</dcterms:created>
  <dcterms:modified xsi:type="dcterms:W3CDTF">2024-04-05T07:27:00Z</dcterms:modified>
</cp:coreProperties>
</file>